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DCAD2">
      <w:pPr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关节镜配套工具技术要求与商务要求</w:t>
      </w:r>
    </w:p>
    <w:p w14:paraId="0B841E0E">
      <w:pPr>
        <w:spacing w:line="360" w:lineRule="auto"/>
        <w:jc w:val="both"/>
        <w:rPr>
          <w:rFonts w:hint="eastAsia" w:ascii="仿宋" w:hAnsi="仿宋" w:eastAsia="仿宋"/>
          <w:sz w:val="32"/>
          <w:szCs w:val="32"/>
        </w:rPr>
      </w:pPr>
    </w:p>
    <w:p w14:paraId="2DC73EA9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40"/>
        </w:rPr>
        <w:t>（1）技术要求</w:t>
      </w:r>
      <w:r>
        <w:rPr>
          <w:rFonts w:hint="eastAsia" w:ascii="仿宋" w:hAnsi="仿宋" w:eastAsia="仿宋"/>
          <w:sz w:val="32"/>
          <w:szCs w:val="32"/>
        </w:rPr>
        <w:t>：</w:t>
      </w:r>
    </w:p>
    <w:tbl>
      <w:tblPr>
        <w:tblStyle w:val="11"/>
        <w:tblW w:w="8112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64"/>
        <w:gridCol w:w="5388"/>
      </w:tblGrid>
      <w:tr w14:paraId="25CB3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FF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D09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7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参数</w:t>
            </w:r>
          </w:p>
        </w:tc>
      </w:tr>
      <w:tr w14:paraId="19623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0767">
            <w:pPr>
              <w:widowControl/>
              <w:jc w:val="center"/>
              <w:textAlignment w:val="center"/>
              <w:rPr>
                <w:rFonts w:ascii="方正楷体_GB2312" w:hAnsi="方正楷体_GB2312" w:eastAsia="方正楷体_GB2312" w:cs="方正楷体_GB2312"/>
                <w:color w:val="0000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4DC0">
            <w:pPr>
              <w:widowControl/>
              <w:jc w:val="center"/>
              <w:textAlignment w:val="center"/>
              <w:rPr>
                <w:rFonts w:ascii="方正楷体_GB2312" w:hAnsi="方正楷体_GB2312" w:eastAsia="方正楷体_GB2312" w:cs="方正楷体_GB2312"/>
                <w:color w:val="0000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lang w:bidi="ar"/>
              </w:rPr>
              <w:t>关节内窥镜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6A40">
            <w:pPr>
              <w:widowControl/>
              <w:jc w:val="center"/>
              <w:textAlignment w:val="center"/>
              <w:rPr>
                <w:rFonts w:ascii="方正楷体_GB2312" w:hAnsi="方正楷体_GB2312" w:eastAsia="方正楷体_GB2312" w:cs="方正楷体_GB2312"/>
                <w:color w:val="0000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lang w:bidi="ar"/>
              </w:rPr>
              <w:t>关节内窥镜采用蓝宝石镜片，高强度耐磨，抗划痕，避免术中视野模糊</w:t>
            </w:r>
          </w:p>
        </w:tc>
      </w:tr>
      <w:tr w14:paraId="714D2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378A">
            <w:pPr>
              <w:widowControl/>
              <w:jc w:val="center"/>
              <w:textAlignment w:val="center"/>
              <w:rPr>
                <w:rFonts w:ascii="方正楷体_GB2312" w:hAnsi="方正楷体_GB2312" w:eastAsia="方正楷体_GB2312" w:cs="方正楷体_GB2312"/>
                <w:color w:val="0000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8CC5">
            <w:pPr>
              <w:jc w:val="center"/>
              <w:rPr>
                <w:rFonts w:ascii="方正楷体_GB2312" w:hAnsi="方正楷体_GB2312" w:eastAsia="方正楷体_GB2312" w:cs="方正楷体_GB2312"/>
                <w:color w:val="000000"/>
                <w:sz w:val="24"/>
              </w:rPr>
            </w:pP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01B7">
            <w:pPr>
              <w:widowControl/>
              <w:jc w:val="center"/>
              <w:textAlignment w:val="center"/>
              <w:rPr>
                <w:rFonts w:ascii="方正楷体_GB2312" w:hAnsi="方正楷体_GB2312" w:eastAsia="方正楷体_GB2312" w:cs="方正楷体_GB2312"/>
                <w:color w:val="0000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lang w:bidi="ar"/>
              </w:rPr>
              <w:t>关节内窥镜镜面可见广度≥103°、超大视角范围，可选视场角0°，30°，70°，可选Ф4mm（长度≥175mm）</w:t>
            </w:r>
          </w:p>
        </w:tc>
      </w:tr>
      <w:tr w14:paraId="564C9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70CC">
            <w:pPr>
              <w:widowControl/>
              <w:jc w:val="center"/>
              <w:textAlignment w:val="center"/>
              <w:rPr>
                <w:rFonts w:ascii="方正楷体_GB2312" w:hAnsi="方正楷体_GB2312" w:eastAsia="方正楷体_GB2312" w:cs="方正楷体_GB2312"/>
                <w:color w:val="0000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590A">
            <w:pPr>
              <w:jc w:val="center"/>
              <w:rPr>
                <w:rFonts w:ascii="方正楷体_GB2312" w:hAnsi="方正楷体_GB2312" w:eastAsia="方正楷体_GB2312" w:cs="方正楷体_GB2312"/>
                <w:color w:val="000000"/>
                <w:sz w:val="24"/>
              </w:rPr>
            </w:pP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AA43">
            <w:pPr>
              <w:widowControl/>
              <w:jc w:val="center"/>
              <w:textAlignment w:val="center"/>
              <w:rPr>
                <w:rFonts w:ascii="方正楷体_GB2312" w:hAnsi="方正楷体_GB2312" w:eastAsia="方正楷体_GB2312" w:cs="方正楷体_GB2312"/>
                <w:color w:val="0000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lang w:bidi="ar"/>
              </w:rPr>
              <w:t>穿刺针套管大流量灌注，可选孔道内径4.0mm（工作长度≥140mm），可选1个/2个旋转活塞</w:t>
            </w:r>
          </w:p>
        </w:tc>
      </w:tr>
      <w:tr w14:paraId="16F18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293A">
            <w:pPr>
              <w:widowControl/>
              <w:jc w:val="center"/>
              <w:textAlignment w:val="center"/>
              <w:rPr>
                <w:rFonts w:ascii="方正楷体_GB2312" w:hAnsi="方正楷体_GB2312" w:eastAsia="方正楷体_GB2312" w:cs="方正楷体_GB2312"/>
                <w:color w:val="0000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59DB">
            <w:pPr>
              <w:jc w:val="center"/>
              <w:rPr>
                <w:rFonts w:ascii="方正楷体_GB2312" w:hAnsi="方正楷体_GB2312" w:eastAsia="方正楷体_GB2312" w:cs="方正楷体_GB2312"/>
                <w:color w:val="000000"/>
                <w:sz w:val="24"/>
              </w:rPr>
            </w:pP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AED9">
            <w:pPr>
              <w:widowControl/>
              <w:jc w:val="center"/>
              <w:textAlignment w:val="center"/>
              <w:rPr>
                <w:rFonts w:ascii="方正楷体_GB2312" w:hAnsi="方正楷体_GB2312" w:eastAsia="方正楷体_GB2312" w:cs="方正楷体_GB2312"/>
                <w:color w:val="0000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lang w:bidi="ar"/>
              </w:rPr>
              <w:t>穿刺针可选外径≥4.0mm（长度≥180mm）</w:t>
            </w:r>
          </w:p>
        </w:tc>
      </w:tr>
      <w:tr w14:paraId="23FEE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23DC">
            <w:pPr>
              <w:widowControl/>
              <w:jc w:val="center"/>
              <w:textAlignment w:val="center"/>
              <w:rPr>
                <w:rFonts w:ascii="方正楷体_GB2312" w:hAnsi="方正楷体_GB2312" w:eastAsia="方正楷体_GB2312" w:cs="方正楷体_GB2312"/>
                <w:color w:val="0000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6BDE">
            <w:pPr>
              <w:widowControl/>
              <w:jc w:val="center"/>
              <w:textAlignment w:val="center"/>
              <w:rPr>
                <w:rFonts w:ascii="方正楷体_GB2312" w:hAnsi="方正楷体_GB2312" w:eastAsia="方正楷体_GB2312" w:cs="方正楷体_GB2312"/>
                <w:color w:val="0000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lang w:bidi="ar"/>
              </w:rPr>
              <w:t>光纤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BC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通光Ф4.0mm±3mm，光纤长度3m±3m</w:t>
            </w:r>
          </w:p>
        </w:tc>
      </w:tr>
      <w:tr w14:paraId="6847C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57A8">
            <w:pPr>
              <w:widowControl/>
              <w:jc w:val="center"/>
              <w:textAlignment w:val="center"/>
              <w:rPr>
                <w:rFonts w:ascii="方正楷体_GB2312" w:hAnsi="方正楷体_GB2312" w:eastAsia="方正楷体_GB2312" w:cs="方正楷体_GB2312"/>
                <w:color w:val="0000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5D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手术器械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2D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鸭嘴状，直型，Φ3.2±0.5mm，工作长度≥120mm，最大张开幅度≥30°</w:t>
            </w:r>
          </w:p>
        </w:tc>
      </w:tr>
      <w:tr w14:paraId="7EE30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EE62">
            <w:pPr>
              <w:widowControl/>
              <w:jc w:val="center"/>
              <w:textAlignment w:val="center"/>
              <w:rPr>
                <w:rFonts w:ascii="方正楷体_GB2312" w:hAnsi="方正楷体_GB2312" w:eastAsia="方正楷体_GB2312" w:cs="方正楷体_GB2312"/>
                <w:color w:val="0000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9CF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B6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鸭嘴状，左弯45°，Φ3.2±0.5mm，工作长度≥120mm，最大张开幅度≥30° </w:t>
            </w:r>
          </w:p>
        </w:tc>
      </w:tr>
      <w:tr w14:paraId="571B8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4522">
            <w:pPr>
              <w:widowControl/>
              <w:jc w:val="center"/>
              <w:textAlignment w:val="center"/>
              <w:rPr>
                <w:rFonts w:ascii="方正楷体_GB2312" w:hAnsi="方正楷体_GB2312" w:eastAsia="方正楷体_GB2312" w:cs="方正楷体_GB2312"/>
                <w:color w:val="0000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11F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27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鸭嘴状，右弯45°，Φ3.2±0.5mm，工作长度≥120mm，最大张开幅度≥30° </w:t>
            </w:r>
          </w:p>
        </w:tc>
      </w:tr>
      <w:tr w14:paraId="74416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7245">
            <w:pPr>
              <w:widowControl/>
              <w:jc w:val="center"/>
              <w:textAlignment w:val="center"/>
              <w:rPr>
                <w:rFonts w:ascii="方正楷体_GB2312" w:hAnsi="方正楷体_GB2312" w:eastAsia="方正楷体_GB2312" w:cs="方正楷体_GB2312"/>
                <w:color w:val="0000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E93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60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90°勾状，上弯15°±5°，工作长度≥130mm </w:t>
            </w:r>
          </w:p>
        </w:tc>
      </w:tr>
      <w:tr w14:paraId="103E0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2046">
            <w:pPr>
              <w:widowControl/>
              <w:jc w:val="center"/>
              <w:textAlignment w:val="center"/>
              <w:rPr>
                <w:rFonts w:ascii="方正楷体_GB2312" w:hAnsi="方正楷体_GB2312" w:eastAsia="方正楷体_GB2312" w:cs="方正楷体_GB2312"/>
                <w:color w:val="0000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CCC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CB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工作长度≥140mm，适用2-0#及0#缝线 </w:t>
            </w:r>
          </w:p>
        </w:tc>
      </w:tr>
      <w:tr w14:paraId="1CB41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CB94">
            <w:pPr>
              <w:widowControl/>
              <w:jc w:val="center"/>
              <w:textAlignment w:val="center"/>
              <w:rPr>
                <w:rFonts w:ascii="方正楷体_GB2312" w:hAnsi="方正楷体_GB2312" w:eastAsia="方正楷体_GB2312" w:cs="方正楷体_GB2312"/>
                <w:color w:val="000000"/>
                <w:sz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D66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A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无销钉设计，工作长度≥160mm，直径4mm±0.5mm</w:t>
            </w:r>
          </w:p>
        </w:tc>
      </w:tr>
    </w:tbl>
    <w:p w14:paraId="74E8D05D">
      <w:pPr>
        <w:spacing w:line="360" w:lineRule="auto"/>
        <w:rPr>
          <w:rFonts w:ascii="仿宋" w:hAnsi="仿宋" w:eastAsia="仿宋"/>
          <w:sz w:val="32"/>
          <w:szCs w:val="40"/>
        </w:rPr>
      </w:pPr>
    </w:p>
    <w:p w14:paraId="1E6E0733">
      <w:pPr>
        <w:numPr>
          <w:ilvl w:val="0"/>
          <w:numId w:val="1"/>
        </w:numPr>
        <w:spacing w:line="360" w:lineRule="auto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配置清单</w:t>
      </w:r>
    </w:p>
    <w:tbl>
      <w:tblPr>
        <w:tblStyle w:val="11"/>
        <w:tblW w:w="615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528"/>
        <w:gridCol w:w="1666"/>
      </w:tblGrid>
      <w:tr w14:paraId="5ED89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6416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5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71BB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2C2D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14:paraId="1B2E4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B5A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2D0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Ф4mm30°关节内窥镜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B93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25536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D94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38D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穿刺针套管，2个阀门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B8B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6919B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11E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62F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穿刺针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A54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</w:tr>
      <w:tr w14:paraId="559AE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2D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B5213">
            <w:pPr>
              <w:widowControl/>
              <w:ind w:firstLine="1320" w:firstLineChars="6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导光束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6ED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</w:tr>
      <w:tr w14:paraId="4C6B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AE5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D24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鸭嘴状篮钳，直型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4F6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39315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C5E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595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鸭嘴状篮钳，左弯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80AE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7B280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FDA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0209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鸭嘴状篮钳，右弯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AE5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56A2B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07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B8D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半月板探钩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BEEC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7BBF3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0E8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D36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金属推结剪线器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3F6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46E91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C724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63E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抓线钳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571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</w:tbl>
    <w:p w14:paraId="5B5EA734"/>
    <w:p w14:paraId="65E3AB7A">
      <w:pPr>
        <w:spacing w:line="360" w:lineRule="auto"/>
        <w:rPr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（3）商务要求：</w:t>
      </w:r>
    </w:p>
    <w:p w14:paraId="734850CE"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40"/>
          <w:highlight w:val="none"/>
          <w:lang w:val="zh-CN"/>
        </w:rPr>
      </w:pPr>
      <w:r>
        <w:rPr>
          <w:rFonts w:hint="eastAsia" w:ascii="仿宋" w:hAnsi="仿宋" w:eastAsia="仿宋"/>
          <w:sz w:val="32"/>
          <w:szCs w:val="40"/>
          <w:highlight w:val="none"/>
        </w:rPr>
        <w:t>1</w:t>
      </w:r>
      <w:r>
        <w:rPr>
          <w:rFonts w:hint="eastAsia" w:ascii="仿宋" w:hAnsi="仿宋" w:eastAsia="仿宋"/>
          <w:sz w:val="32"/>
          <w:szCs w:val="40"/>
          <w:highlight w:val="none"/>
          <w:lang w:val="zh-CN"/>
        </w:rPr>
        <w:t>）交付时间：自合同签订之日起</w:t>
      </w:r>
      <w:r>
        <w:rPr>
          <w:rFonts w:hint="eastAsia" w:ascii="仿宋" w:hAnsi="仿宋" w:eastAsia="仿宋"/>
          <w:sz w:val="32"/>
          <w:szCs w:val="40"/>
          <w:highlight w:val="none"/>
        </w:rPr>
        <w:t>15</w:t>
      </w:r>
      <w:r>
        <w:rPr>
          <w:rFonts w:hint="eastAsia" w:ascii="仿宋" w:hAnsi="仿宋" w:eastAsia="仿宋"/>
          <w:sz w:val="32"/>
          <w:szCs w:val="40"/>
          <w:highlight w:val="none"/>
          <w:lang w:val="zh-CN"/>
        </w:rPr>
        <w:t>日内完成交货、安装调试</w:t>
      </w:r>
    </w:p>
    <w:p w14:paraId="14DE2AE7">
      <w:pPr>
        <w:pStyle w:val="29"/>
        <w:spacing w:line="360" w:lineRule="auto"/>
        <w:ind w:firstLine="640"/>
        <w:rPr>
          <w:rFonts w:ascii="仿宋" w:hAnsi="仿宋" w:eastAsia="仿宋"/>
          <w:sz w:val="32"/>
          <w:szCs w:val="40"/>
          <w:highlight w:val="none"/>
        </w:rPr>
      </w:pPr>
      <w:r>
        <w:rPr>
          <w:rFonts w:hint="eastAsia" w:ascii="仿宋" w:hAnsi="仿宋" w:eastAsia="仿宋"/>
          <w:sz w:val="32"/>
          <w:szCs w:val="40"/>
          <w:highlight w:val="none"/>
        </w:rPr>
        <w:t>2</w:t>
      </w:r>
      <w:r>
        <w:rPr>
          <w:rFonts w:hint="eastAsia" w:ascii="仿宋" w:hAnsi="仿宋" w:eastAsia="仿宋"/>
          <w:sz w:val="32"/>
          <w:szCs w:val="40"/>
          <w:highlight w:val="none"/>
          <w:lang w:val="zh-CN"/>
        </w:rPr>
        <w:t>）质保期：整机质保</w:t>
      </w:r>
      <w:r>
        <w:rPr>
          <w:rFonts w:hint="eastAsia" w:ascii="仿宋" w:hAnsi="仿宋" w:eastAsia="仿宋"/>
          <w:sz w:val="32"/>
          <w:szCs w:val="40"/>
          <w:highlight w:val="none"/>
          <w:lang w:eastAsia="zh-CN"/>
        </w:rPr>
        <w:t>不少于</w:t>
      </w:r>
      <w:r>
        <w:rPr>
          <w:rFonts w:hint="eastAsia" w:ascii="仿宋" w:hAnsi="仿宋" w:eastAsia="仿宋"/>
          <w:sz w:val="32"/>
          <w:szCs w:val="40"/>
          <w:highlight w:val="none"/>
        </w:rPr>
        <w:t>1年</w:t>
      </w:r>
    </w:p>
    <w:sectPr>
      <w:headerReference r:id="rId3" w:type="default"/>
      <w:footerReference r:id="rId4" w:type="default"/>
      <w:type w:val="continuous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109758"/>
    </w:sdtPr>
    <w:sdtContent>
      <w:p w14:paraId="1A46D50A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3850E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17B43"/>
    <w:multiLevelType w:val="singleLevel"/>
    <w:tmpl w:val="88217B4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GVjMDA1ZDBkOWQzYzgwMmM0MTRiM2IzZWE1YTcifQ=="/>
  </w:docVars>
  <w:rsids>
    <w:rsidRoot w:val="008F294C"/>
    <w:rsid w:val="00017EC7"/>
    <w:rsid w:val="0003109B"/>
    <w:rsid w:val="00033C45"/>
    <w:rsid w:val="0005284C"/>
    <w:rsid w:val="00054A11"/>
    <w:rsid w:val="000762D5"/>
    <w:rsid w:val="000935C6"/>
    <w:rsid w:val="000A7AFC"/>
    <w:rsid w:val="000B2854"/>
    <w:rsid w:val="000C429D"/>
    <w:rsid w:val="000E6FC2"/>
    <w:rsid w:val="001003C8"/>
    <w:rsid w:val="0011378F"/>
    <w:rsid w:val="001250A0"/>
    <w:rsid w:val="001260A5"/>
    <w:rsid w:val="0016016F"/>
    <w:rsid w:val="001834EA"/>
    <w:rsid w:val="001F72EA"/>
    <w:rsid w:val="002001EF"/>
    <w:rsid w:val="002033DB"/>
    <w:rsid w:val="00212F08"/>
    <w:rsid w:val="002169C6"/>
    <w:rsid w:val="002175D5"/>
    <w:rsid w:val="0022176A"/>
    <w:rsid w:val="00225A3F"/>
    <w:rsid w:val="00245536"/>
    <w:rsid w:val="0025311A"/>
    <w:rsid w:val="00254F64"/>
    <w:rsid w:val="00255E05"/>
    <w:rsid w:val="0026551E"/>
    <w:rsid w:val="00276DCD"/>
    <w:rsid w:val="002B7E4A"/>
    <w:rsid w:val="002C181E"/>
    <w:rsid w:val="002C3634"/>
    <w:rsid w:val="002E4D1F"/>
    <w:rsid w:val="00314F7E"/>
    <w:rsid w:val="00317C9C"/>
    <w:rsid w:val="0032514A"/>
    <w:rsid w:val="003437B1"/>
    <w:rsid w:val="00344C2F"/>
    <w:rsid w:val="0035465B"/>
    <w:rsid w:val="00362B69"/>
    <w:rsid w:val="00385822"/>
    <w:rsid w:val="00385995"/>
    <w:rsid w:val="003928D9"/>
    <w:rsid w:val="003E413B"/>
    <w:rsid w:val="003F1CC5"/>
    <w:rsid w:val="003F60A1"/>
    <w:rsid w:val="00412469"/>
    <w:rsid w:val="00424A97"/>
    <w:rsid w:val="004462FE"/>
    <w:rsid w:val="004678AA"/>
    <w:rsid w:val="00475E63"/>
    <w:rsid w:val="004765E2"/>
    <w:rsid w:val="0048273F"/>
    <w:rsid w:val="00482D8C"/>
    <w:rsid w:val="004843AD"/>
    <w:rsid w:val="00495EBA"/>
    <w:rsid w:val="004D68A6"/>
    <w:rsid w:val="004E0223"/>
    <w:rsid w:val="004F0BA3"/>
    <w:rsid w:val="005054ED"/>
    <w:rsid w:val="0050637C"/>
    <w:rsid w:val="00513686"/>
    <w:rsid w:val="00535489"/>
    <w:rsid w:val="00564C6D"/>
    <w:rsid w:val="00572F3B"/>
    <w:rsid w:val="00597A7C"/>
    <w:rsid w:val="005A55DD"/>
    <w:rsid w:val="005A5926"/>
    <w:rsid w:val="005C43B4"/>
    <w:rsid w:val="005C71D6"/>
    <w:rsid w:val="005F4DB6"/>
    <w:rsid w:val="00600E35"/>
    <w:rsid w:val="0060634A"/>
    <w:rsid w:val="00653B6E"/>
    <w:rsid w:val="00663784"/>
    <w:rsid w:val="006725E6"/>
    <w:rsid w:val="006A7115"/>
    <w:rsid w:val="006A78FE"/>
    <w:rsid w:val="006B6A96"/>
    <w:rsid w:val="006E4B91"/>
    <w:rsid w:val="006F1648"/>
    <w:rsid w:val="00710B61"/>
    <w:rsid w:val="00721ECA"/>
    <w:rsid w:val="007263B4"/>
    <w:rsid w:val="00745DA6"/>
    <w:rsid w:val="00747877"/>
    <w:rsid w:val="00757E0E"/>
    <w:rsid w:val="007879F5"/>
    <w:rsid w:val="00795440"/>
    <w:rsid w:val="007A5ACA"/>
    <w:rsid w:val="007C68B1"/>
    <w:rsid w:val="00801555"/>
    <w:rsid w:val="0080439A"/>
    <w:rsid w:val="00805922"/>
    <w:rsid w:val="0081176D"/>
    <w:rsid w:val="00811888"/>
    <w:rsid w:val="0083635E"/>
    <w:rsid w:val="00841D3F"/>
    <w:rsid w:val="00860E4A"/>
    <w:rsid w:val="0086248E"/>
    <w:rsid w:val="0089687D"/>
    <w:rsid w:val="0089739C"/>
    <w:rsid w:val="008C41B2"/>
    <w:rsid w:val="008D3B15"/>
    <w:rsid w:val="008F294C"/>
    <w:rsid w:val="009004DB"/>
    <w:rsid w:val="00901872"/>
    <w:rsid w:val="00925546"/>
    <w:rsid w:val="00937842"/>
    <w:rsid w:val="00965317"/>
    <w:rsid w:val="00970F35"/>
    <w:rsid w:val="009778C7"/>
    <w:rsid w:val="00984983"/>
    <w:rsid w:val="009B15EB"/>
    <w:rsid w:val="009D6B77"/>
    <w:rsid w:val="009E5390"/>
    <w:rsid w:val="00A01D02"/>
    <w:rsid w:val="00A153A7"/>
    <w:rsid w:val="00A52B45"/>
    <w:rsid w:val="00A64B7B"/>
    <w:rsid w:val="00A93230"/>
    <w:rsid w:val="00AC0453"/>
    <w:rsid w:val="00AE6905"/>
    <w:rsid w:val="00AF17C0"/>
    <w:rsid w:val="00B270BA"/>
    <w:rsid w:val="00B705A2"/>
    <w:rsid w:val="00B968B6"/>
    <w:rsid w:val="00BC1838"/>
    <w:rsid w:val="00BC4524"/>
    <w:rsid w:val="00BD789C"/>
    <w:rsid w:val="00BE1A28"/>
    <w:rsid w:val="00BE4E22"/>
    <w:rsid w:val="00C00265"/>
    <w:rsid w:val="00C014DB"/>
    <w:rsid w:val="00C119F8"/>
    <w:rsid w:val="00C15EE4"/>
    <w:rsid w:val="00C31CEC"/>
    <w:rsid w:val="00C55A1E"/>
    <w:rsid w:val="00C62E68"/>
    <w:rsid w:val="00C64291"/>
    <w:rsid w:val="00C716DF"/>
    <w:rsid w:val="00CD0F7A"/>
    <w:rsid w:val="00CD344F"/>
    <w:rsid w:val="00CE01F6"/>
    <w:rsid w:val="00CE04E7"/>
    <w:rsid w:val="00CF384C"/>
    <w:rsid w:val="00D179DF"/>
    <w:rsid w:val="00D3200B"/>
    <w:rsid w:val="00D33AD0"/>
    <w:rsid w:val="00D50F38"/>
    <w:rsid w:val="00D65806"/>
    <w:rsid w:val="00D91AC4"/>
    <w:rsid w:val="00DA5F0B"/>
    <w:rsid w:val="00E03022"/>
    <w:rsid w:val="00E17256"/>
    <w:rsid w:val="00E20E56"/>
    <w:rsid w:val="00E417D0"/>
    <w:rsid w:val="00E54530"/>
    <w:rsid w:val="00E60FE3"/>
    <w:rsid w:val="00E7636B"/>
    <w:rsid w:val="00E918EE"/>
    <w:rsid w:val="00EA7FBC"/>
    <w:rsid w:val="00EB2819"/>
    <w:rsid w:val="00EB355B"/>
    <w:rsid w:val="00EB4367"/>
    <w:rsid w:val="00EC1164"/>
    <w:rsid w:val="00EC1C8C"/>
    <w:rsid w:val="00EC20AE"/>
    <w:rsid w:val="00EC4572"/>
    <w:rsid w:val="00EC7E25"/>
    <w:rsid w:val="00ED02BE"/>
    <w:rsid w:val="00ED540F"/>
    <w:rsid w:val="00EE483C"/>
    <w:rsid w:val="00EF1E9F"/>
    <w:rsid w:val="00EF3B66"/>
    <w:rsid w:val="00F02E01"/>
    <w:rsid w:val="00F12096"/>
    <w:rsid w:val="00F15F4A"/>
    <w:rsid w:val="00F56E88"/>
    <w:rsid w:val="00F6286B"/>
    <w:rsid w:val="00F660BD"/>
    <w:rsid w:val="00F80A98"/>
    <w:rsid w:val="00FB0B26"/>
    <w:rsid w:val="00FB2B4E"/>
    <w:rsid w:val="00FB5470"/>
    <w:rsid w:val="00FB54B7"/>
    <w:rsid w:val="00FC6132"/>
    <w:rsid w:val="00FD5A4F"/>
    <w:rsid w:val="00FF6D04"/>
    <w:rsid w:val="0855058A"/>
    <w:rsid w:val="0D963232"/>
    <w:rsid w:val="0E3176E6"/>
    <w:rsid w:val="1178280F"/>
    <w:rsid w:val="1A15235F"/>
    <w:rsid w:val="21860448"/>
    <w:rsid w:val="24CF5440"/>
    <w:rsid w:val="254F1D14"/>
    <w:rsid w:val="263B71BF"/>
    <w:rsid w:val="2A574CBB"/>
    <w:rsid w:val="2EB41EDE"/>
    <w:rsid w:val="30110809"/>
    <w:rsid w:val="3DE75F30"/>
    <w:rsid w:val="4070745F"/>
    <w:rsid w:val="456E27ED"/>
    <w:rsid w:val="4AA664C6"/>
    <w:rsid w:val="4BE83164"/>
    <w:rsid w:val="5BEC34DB"/>
    <w:rsid w:val="5F1E7EC7"/>
    <w:rsid w:val="61A54544"/>
    <w:rsid w:val="62753567"/>
    <w:rsid w:val="65FB49E1"/>
    <w:rsid w:val="6ED92188"/>
    <w:rsid w:val="6F453DE5"/>
    <w:rsid w:val="71CB5E83"/>
    <w:rsid w:val="728F3D2C"/>
    <w:rsid w:val="74394FB6"/>
    <w:rsid w:val="74B7167A"/>
    <w:rsid w:val="74C72FD7"/>
    <w:rsid w:val="791A02D2"/>
    <w:rsid w:val="7BE01E7B"/>
    <w:rsid w:val="7DC7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3"/>
    <w:unhideWhenUsed/>
    <w:qFormat/>
    <w:uiPriority w:val="99"/>
    <w:pPr>
      <w:jc w:val="left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8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Char"/>
    <w:basedOn w:val="13"/>
    <w:link w:val="6"/>
    <w:semiHidden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3">
    <w:name w:val="批注文字 Char"/>
    <w:basedOn w:val="13"/>
    <w:link w:val="5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批注主题 Char"/>
    <w:basedOn w:val="23"/>
    <w:link w:val="10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5">
    <w:name w:val="标题 1 Char"/>
    <w:basedOn w:val="13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  <w:sz w:val="24"/>
      <w:szCs w:val="20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paragraph" w:customStyle="1" w:styleId="29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4DFFC-463A-45AE-948A-47373FAEE9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SMET</Company>
  <Pages>2</Pages>
  <Words>473</Words>
  <Characters>581</Characters>
  <Lines>195</Lines>
  <Paragraphs>195</Paragraphs>
  <TotalTime>1</TotalTime>
  <ScaleCrop>false</ScaleCrop>
  <LinksUpToDate>false</LinksUpToDate>
  <CharactersWithSpaces>589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2021-08-05T08:55:00Z</dcterms:created>
  <dc:creator>River</dc:creator>
  <cp:lastModifiedBy>月入两万卡路里</cp:lastModifiedBy>
  <cp:lastPrinted>2021-08-04T06:09:00Z</cp:lastPrinted>
  <dcterms:modified xsi:type="dcterms:W3CDTF">2025-07-10T07:53:53Z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868A54C6B1824953BC0AA3A63F51AF5C_13</vt:lpwstr>
  </property>
  <property fmtid="{D5CDD505-2E9C-101B-9397-08002B2CF9AE}" pid="4" name="KSOTemplateDocerSaveRecord">
    <vt:lpwstr>eyJoZGlkIjoiYzc3NThhZWVhNzVhNzQ1YjBmZTRlODJmN2MyMjNjMTIiLCJ1c2VySWQiOiIxMDQzNDczNTE2In0=</vt:lpwstr>
  </property>
</Properties>
</file>