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4C440">
      <w:pPr>
        <w:jc w:val="center"/>
        <w:rPr>
          <w:color w:val="484848"/>
          <w:kern w:val="0"/>
          <w:sz w:val="32"/>
          <w:szCs w:val="32"/>
        </w:rPr>
      </w:pPr>
      <w:r>
        <w:rPr>
          <w:b/>
          <w:bCs/>
          <w:color w:val="484848"/>
          <w:kern w:val="0"/>
          <w:sz w:val="32"/>
          <w:szCs w:val="32"/>
        </w:rPr>
        <w:t>技术报告公开信息表</w:t>
      </w:r>
    </w:p>
    <w:p w14:paraId="21ED66DB">
      <w:pPr>
        <w:widowControl/>
        <w:textAlignment w:val="center"/>
        <w:rPr>
          <w:b/>
          <w:bCs/>
          <w:color w:val="000000"/>
          <w:kern w:val="0"/>
          <w:szCs w:val="21"/>
        </w:rPr>
      </w:pPr>
      <w:r>
        <w:rPr>
          <w:szCs w:val="21"/>
        </w:rPr>
        <w:t>表式号：BG31-01</w:t>
      </w:r>
    </w:p>
    <w:p w14:paraId="43A1EF01">
      <w:pPr>
        <w:spacing w:before="120" w:beforeLines="50"/>
        <w:ind w:leftChars="-2" w:hanging="4" w:hangingChars="2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一、用人单位基本信息</w:t>
      </w:r>
    </w:p>
    <w:tbl>
      <w:tblPr>
        <w:tblStyle w:val="5"/>
        <w:tblW w:w="844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769"/>
        <w:gridCol w:w="1908"/>
        <w:gridCol w:w="2204"/>
      </w:tblGrid>
      <w:tr w14:paraId="2ADFF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F9C8B"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  <w:t>用人单位名称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5172"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  <w:t>广汽丰田汽车有限公司（3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&amp;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  <w:t>4线）职业病危害现状评价报告</w:t>
            </w:r>
            <w:bookmarkEnd w:id="0"/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D451"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  <w:t>统一社会信用代码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2AC2E"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91440101717852200L</w:t>
            </w:r>
          </w:p>
        </w:tc>
      </w:tr>
      <w:tr w14:paraId="19B9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76B5D">
            <w:pPr>
              <w:jc w:val="center"/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  <w:t>评价</w:t>
            </w:r>
            <w: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  <w:t>报告编号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139CC"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GZZFXP2024001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149B2"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  <w:t>检测任务编号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BB31F"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P2024001</w:t>
            </w:r>
          </w:p>
        </w:tc>
      </w:tr>
      <w:tr w14:paraId="6514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54197">
            <w:pPr>
              <w:jc w:val="center"/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  <w:t>所属行业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F6D31"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bidi="ar"/>
              </w:rPr>
              <w:t>汽车整车制造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8042A"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  <w:t>企业规模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26D7B"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  <w:t>型</w:t>
            </w:r>
          </w:p>
        </w:tc>
      </w:tr>
      <w:tr w14:paraId="40F0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4733C">
            <w:pPr>
              <w:jc w:val="center"/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  <w:t>联系人姓名</w:t>
            </w:r>
          </w:p>
        </w:tc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80BC"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赖理文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12070"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  <w:t>联系电话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77449">
            <w:pP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13699709825</w:t>
            </w:r>
          </w:p>
        </w:tc>
      </w:tr>
      <w:tr w14:paraId="56D5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64BC">
            <w:pPr>
              <w:jc w:val="center"/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  <w:t>用人单位地址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1E696">
            <w:pP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cs="仿宋"/>
              </w:rPr>
              <w:t>广州市南沙区鸡谷山路东50米</w:t>
            </w:r>
          </w:p>
        </w:tc>
      </w:tr>
    </w:tbl>
    <w:p w14:paraId="178592DE">
      <w:pPr>
        <w:spacing w:before="120" w:beforeLines="50"/>
        <w:ind w:leftChars="-2" w:hanging="4" w:hangingChars="2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二、技术服务项目组人员名单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945"/>
      </w:tblGrid>
      <w:tr w14:paraId="4A44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 w14:paraId="707AF7E6">
            <w:pP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  <w:t>技术服务机构</w:t>
            </w:r>
          </w:p>
        </w:tc>
        <w:tc>
          <w:tcPr>
            <w:tcW w:w="6945" w:type="dxa"/>
            <w:noWrap w:val="0"/>
            <w:vAlign w:val="top"/>
          </w:tcPr>
          <w:p w14:paraId="444E2AB6">
            <w:pPr>
              <w:rPr>
                <w:rFonts w:hint="eastAsia" w:eastAsia="宋体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  <w:t>广州市职业病防治院</w:t>
            </w:r>
          </w:p>
        </w:tc>
      </w:tr>
      <w:tr w14:paraId="516DC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 w14:paraId="00164B57">
            <w:pP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  <w:t>项目负责人</w:t>
            </w:r>
          </w:p>
        </w:tc>
        <w:tc>
          <w:tcPr>
            <w:tcW w:w="6945" w:type="dxa"/>
            <w:noWrap w:val="0"/>
            <w:vAlign w:val="top"/>
          </w:tcPr>
          <w:p w14:paraId="2ED176FA">
            <w:pPr>
              <w:rPr>
                <w:rFonts w:hint="eastAsia" w:eastAsia="宋体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  <w:t>黄海文</w:t>
            </w:r>
          </w:p>
        </w:tc>
      </w:tr>
      <w:tr w14:paraId="3E7D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noWrap w:val="0"/>
            <w:vAlign w:val="top"/>
          </w:tcPr>
          <w:p w14:paraId="7E40C091">
            <w:pP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  <w:t>项目组成员</w:t>
            </w:r>
          </w:p>
        </w:tc>
        <w:tc>
          <w:tcPr>
            <w:tcW w:w="6945" w:type="dxa"/>
            <w:noWrap w:val="0"/>
            <w:vAlign w:val="top"/>
          </w:tcPr>
          <w:p w14:paraId="57930C83">
            <w:pPr>
              <w:rPr>
                <w:rFonts w:hint="default" w:eastAsia="方正仿宋_GB2312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彭志恒、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  <w:t>钟坤鹏、陈培仙、冯玉超、</w:t>
            </w:r>
            <w:r>
              <w:rPr>
                <w:rFonts w:hint="eastAsia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李永勤、杨燕、陈坚、靳雅丽、朱少芳、张海</w:t>
            </w:r>
          </w:p>
        </w:tc>
      </w:tr>
    </w:tbl>
    <w:p w14:paraId="19C3F974">
      <w:pPr>
        <w:spacing w:before="120" w:beforeLines="50"/>
        <w:ind w:leftChars="-2" w:hanging="4" w:hangingChars="2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三、现场调查、现场采样、现场检测的专业技术人员名单、时间，用人单位陪同人</w:t>
      </w:r>
    </w:p>
    <w:tbl>
      <w:tblPr>
        <w:tblStyle w:val="5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17"/>
        <w:gridCol w:w="3827"/>
        <w:gridCol w:w="1701"/>
      </w:tblGrid>
      <w:tr w14:paraId="4070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noWrap w:val="0"/>
            <w:vAlign w:val="center"/>
          </w:tcPr>
          <w:p w14:paraId="4F8CFA26">
            <w:pPr>
              <w:jc w:val="center"/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  <w:t>工作环节</w:t>
            </w:r>
          </w:p>
        </w:tc>
        <w:tc>
          <w:tcPr>
            <w:tcW w:w="1417" w:type="dxa"/>
            <w:noWrap w:val="0"/>
            <w:vAlign w:val="center"/>
          </w:tcPr>
          <w:p w14:paraId="39CF9A8C">
            <w:pPr>
              <w:jc w:val="center"/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  <w:t>时间</w:t>
            </w:r>
          </w:p>
        </w:tc>
        <w:tc>
          <w:tcPr>
            <w:tcW w:w="3827" w:type="dxa"/>
            <w:noWrap w:val="0"/>
            <w:vAlign w:val="center"/>
          </w:tcPr>
          <w:p w14:paraId="5F5C7FA4">
            <w:pPr>
              <w:jc w:val="left"/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  <w:t>参与人员名单</w:t>
            </w:r>
          </w:p>
        </w:tc>
        <w:tc>
          <w:tcPr>
            <w:tcW w:w="1701" w:type="dxa"/>
            <w:noWrap w:val="0"/>
            <w:vAlign w:val="center"/>
          </w:tcPr>
          <w:p w14:paraId="39CA4486">
            <w:pPr>
              <w:jc w:val="left"/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  <w:t>用人单位陪同人</w:t>
            </w:r>
          </w:p>
        </w:tc>
      </w:tr>
      <w:tr w14:paraId="5A2D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vMerge w:val="restart"/>
            <w:noWrap w:val="0"/>
            <w:vAlign w:val="center"/>
          </w:tcPr>
          <w:p w14:paraId="6B10E71B">
            <w:pPr>
              <w:jc w:val="center"/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  <w:t>现场调查</w:t>
            </w:r>
          </w:p>
        </w:tc>
        <w:tc>
          <w:tcPr>
            <w:tcW w:w="1417" w:type="dxa"/>
            <w:noWrap w:val="0"/>
            <w:vAlign w:val="center"/>
          </w:tcPr>
          <w:p w14:paraId="0C8E04EF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2024年4月16日</w:t>
            </w:r>
          </w:p>
        </w:tc>
        <w:tc>
          <w:tcPr>
            <w:tcW w:w="3827" w:type="dxa"/>
            <w:noWrap w:val="0"/>
            <w:vAlign w:val="center"/>
          </w:tcPr>
          <w:p w14:paraId="35863B4A">
            <w:pPr>
              <w:jc w:val="left"/>
              <w:rPr>
                <w:rFonts w:hint="default" w:eastAsia="宋体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黄海文、彭志恒</w:t>
            </w:r>
          </w:p>
        </w:tc>
        <w:tc>
          <w:tcPr>
            <w:tcW w:w="1701" w:type="dxa"/>
            <w:noWrap w:val="0"/>
            <w:vAlign w:val="center"/>
          </w:tcPr>
          <w:p w14:paraId="77CEA7E2">
            <w:pPr>
              <w:jc w:val="left"/>
              <w:rPr>
                <w:rFonts w:hint="default" w:eastAsia="宋体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赖理文</w:t>
            </w:r>
          </w:p>
        </w:tc>
      </w:tr>
      <w:tr w14:paraId="3468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vMerge w:val="restart"/>
            <w:noWrap w:val="0"/>
            <w:vAlign w:val="center"/>
          </w:tcPr>
          <w:p w14:paraId="72F7CC56">
            <w:pPr>
              <w:jc w:val="center"/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  <w:t>现场采样</w:t>
            </w:r>
          </w:p>
        </w:tc>
        <w:tc>
          <w:tcPr>
            <w:tcW w:w="1417" w:type="dxa"/>
            <w:noWrap w:val="0"/>
            <w:vAlign w:val="center"/>
          </w:tcPr>
          <w:p w14:paraId="3A902AA7"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2024年5月6日~9日、5月20日~24日、7月12日</w:t>
            </w:r>
          </w:p>
        </w:tc>
        <w:tc>
          <w:tcPr>
            <w:tcW w:w="3827" w:type="dxa"/>
            <w:noWrap w:val="0"/>
            <w:vAlign w:val="center"/>
          </w:tcPr>
          <w:p w14:paraId="394A982A">
            <w:pPr>
              <w:jc w:val="left"/>
              <w:rPr>
                <w:rFonts w:hint="default"/>
                <w:color w:val="000000"/>
                <w:kern w:val="0"/>
                <w:szCs w:val="21"/>
                <w:shd w:val="clear" w:color="auto" w:fill="FFFFFF"/>
                <w:lang w:val="en-US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彭志恒、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  <w:t>钟坤鹏、陈培仙、冯玉超、</w:t>
            </w:r>
            <w:r>
              <w:rPr>
                <w:rFonts w:hint="eastAsia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李永勤、杨燕、陈坚、靳雅丽、朱少芳、张海</w:t>
            </w:r>
          </w:p>
        </w:tc>
        <w:tc>
          <w:tcPr>
            <w:tcW w:w="1701" w:type="dxa"/>
            <w:noWrap w:val="0"/>
            <w:vAlign w:val="center"/>
          </w:tcPr>
          <w:p w14:paraId="2826D0F5">
            <w:pPr>
              <w:jc w:val="left"/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赖理文</w:t>
            </w:r>
          </w:p>
        </w:tc>
      </w:tr>
      <w:tr w14:paraId="414E1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60" w:type="dxa"/>
            <w:noWrap w:val="0"/>
            <w:vAlign w:val="center"/>
          </w:tcPr>
          <w:p w14:paraId="0406B575">
            <w:pPr>
              <w:jc w:val="center"/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  <w:t>现场测量</w:t>
            </w:r>
          </w:p>
        </w:tc>
        <w:tc>
          <w:tcPr>
            <w:tcW w:w="1417" w:type="dxa"/>
            <w:noWrap w:val="0"/>
            <w:vAlign w:val="center"/>
          </w:tcPr>
          <w:p w14:paraId="7152FF10">
            <w:pPr>
              <w:jc w:val="center"/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2024年5月6日~9日、5月20日~24日、7月12日</w:t>
            </w:r>
          </w:p>
        </w:tc>
        <w:tc>
          <w:tcPr>
            <w:tcW w:w="3827" w:type="dxa"/>
            <w:noWrap w:val="0"/>
            <w:vAlign w:val="center"/>
          </w:tcPr>
          <w:p w14:paraId="176F2579">
            <w:pPr>
              <w:jc w:val="left"/>
              <w:rPr>
                <w:rFonts w:hint="default"/>
                <w:color w:val="000000"/>
                <w:kern w:val="0"/>
                <w:szCs w:val="21"/>
                <w:shd w:val="clear" w:color="auto" w:fill="FFFFFF"/>
                <w:lang w:val="en-US" w:bidi="ar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彭志恒、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shd w:val="clear" w:color="auto" w:fill="FFFFFF"/>
                <w:lang w:eastAsia="zh-CN" w:bidi="ar"/>
              </w:rPr>
              <w:t>钟坤鹏、陈培仙、冯玉超、</w:t>
            </w:r>
            <w:r>
              <w:rPr>
                <w:rFonts w:hint="eastAsia" w:cs="Times New Roman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李永勤、杨燕、陈坚、靳雅丽、朱少芳、张海</w:t>
            </w:r>
          </w:p>
        </w:tc>
        <w:tc>
          <w:tcPr>
            <w:tcW w:w="1701" w:type="dxa"/>
            <w:noWrap w:val="0"/>
            <w:vAlign w:val="center"/>
          </w:tcPr>
          <w:p w14:paraId="144B9EEF">
            <w:pPr>
              <w:jc w:val="left"/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/>
                <w:color w:val="000000"/>
                <w:kern w:val="0"/>
                <w:szCs w:val="21"/>
                <w:shd w:val="clear" w:color="auto" w:fill="FFFFFF"/>
                <w:lang w:val="en-US" w:eastAsia="zh-CN" w:bidi="ar"/>
              </w:rPr>
              <w:t>赖理文</w:t>
            </w:r>
          </w:p>
        </w:tc>
      </w:tr>
    </w:tbl>
    <w:p w14:paraId="57600DAB">
      <w:pPr>
        <w:spacing w:before="120" w:beforeLines="50"/>
        <w:ind w:leftChars="-2" w:hanging="4" w:hangingChars="2"/>
        <w:rPr>
          <w:color w:val="000000"/>
          <w:kern w:val="0"/>
          <w:szCs w:val="21"/>
          <w:shd w:val="clear" w:color="auto" w:fill="FFFFFF"/>
          <w:lang w:bidi="ar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四、现场调查、现场采样、现场检测的图像影像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6936"/>
      </w:tblGrid>
      <w:tr w14:paraId="38366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3" w:type="dxa"/>
            <w:noWrap w:val="0"/>
            <w:vAlign w:val="center"/>
          </w:tcPr>
          <w:p w14:paraId="32B1DC0E">
            <w:pPr>
              <w:spacing w:before="120" w:beforeLines="50"/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  <w:t>现场调查相片</w:t>
            </w:r>
          </w:p>
        </w:tc>
        <w:tc>
          <w:tcPr>
            <w:tcW w:w="6936" w:type="dxa"/>
            <w:tcBorders>
              <w:bottom w:val="nil"/>
            </w:tcBorders>
            <w:noWrap w:val="0"/>
            <w:vAlign w:val="top"/>
          </w:tcPr>
          <w:p w14:paraId="3A39BFB3">
            <w:pPr>
              <w:widowControl/>
              <w:jc w:val="left"/>
              <w:rPr>
                <w:rFonts w:hint="eastAsia" w:eastAsia="宋体"/>
                <w:w w:val="95"/>
                <w:lang w:eastAsia="zh-CN"/>
              </w:rPr>
            </w:pPr>
            <w:r>
              <w:rPr>
                <w:rFonts w:hint="eastAsia" w:eastAsia="宋体"/>
                <w:w w:val="95"/>
                <w:lang w:eastAsia="zh-CN"/>
              </w:rPr>
              <w:drawing>
                <wp:inline distT="0" distB="0" distL="114300" distR="114300">
                  <wp:extent cx="4257675" cy="4257675"/>
                  <wp:effectExtent l="0" t="0" r="9525" b="9525"/>
                  <wp:docPr id="1" name="图片 1" descr="525347d8d6eabc3d0b6b05dd130e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25347d8d6eabc3d0b6b05dd130e9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42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28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3" w:type="dxa"/>
            <w:noWrap w:val="0"/>
            <w:vAlign w:val="center"/>
          </w:tcPr>
          <w:p w14:paraId="65E62145">
            <w:pPr>
              <w:spacing w:before="120" w:beforeLines="50"/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  <w:t>现场采样相片</w:t>
            </w:r>
          </w:p>
        </w:tc>
        <w:tc>
          <w:tcPr>
            <w:tcW w:w="6936" w:type="dxa"/>
            <w:tcBorders>
              <w:bottom w:val="nil"/>
            </w:tcBorders>
            <w:noWrap w:val="0"/>
            <w:vAlign w:val="top"/>
          </w:tcPr>
          <w:p w14:paraId="544AD818">
            <w:pPr>
              <w:widowControl/>
              <w:jc w:val="left"/>
              <w:rPr>
                <w:rFonts w:hint="eastAsia" w:eastAsia="宋体"/>
                <w:w w:val="95"/>
                <w:lang w:eastAsia="zh-CN"/>
              </w:rPr>
            </w:pPr>
            <w:r>
              <w:rPr>
                <w:rFonts w:hint="eastAsia" w:eastAsia="宋体"/>
                <w:w w:val="95"/>
                <w:lang w:eastAsia="zh-CN"/>
              </w:rPr>
              <w:drawing>
                <wp:inline distT="0" distB="0" distL="114300" distR="114300">
                  <wp:extent cx="4257675" cy="3194050"/>
                  <wp:effectExtent l="0" t="0" r="9525" b="6350"/>
                  <wp:docPr id="2" name="图片 2" descr="现场采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现场采样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319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1B8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3" w:type="dxa"/>
            <w:noWrap w:val="0"/>
            <w:vAlign w:val="center"/>
          </w:tcPr>
          <w:p w14:paraId="29A791DE">
            <w:pPr>
              <w:spacing w:before="120" w:beforeLines="50"/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color w:val="000000"/>
                <w:kern w:val="0"/>
                <w:szCs w:val="21"/>
                <w:shd w:val="clear" w:color="auto" w:fill="FFFFFF"/>
                <w:lang w:bidi="ar"/>
              </w:rPr>
              <w:t>现场测量相片</w:t>
            </w:r>
          </w:p>
        </w:tc>
        <w:tc>
          <w:tcPr>
            <w:tcW w:w="6936" w:type="dxa"/>
            <w:tcBorders>
              <w:bottom w:val="nil"/>
            </w:tcBorders>
            <w:noWrap w:val="0"/>
            <w:vAlign w:val="top"/>
          </w:tcPr>
          <w:p w14:paraId="365FEE49">
            <w:pPr>
              <w:widowControl/>
              <w:jc w:val="left"/>
              <w:rPr>
                <w:rFonts w:hint="eastAsia" w:eastAsia="宋体"/>
                <w:w w:val="95"/>
                <w:lang w:eastAsia="zh-CN"/>
              </w:rPr>
            </w:pPr>
            <w:r>
              <w:rPr>
                <w:rFonts w:hint="eastAsia" w:eastAsia="宋体"/>
                <w:w w:val="95"/>
                <w:lang w:eastAsia="zh-CN"/>
              </w:rPr>
              <w:drawing>
                <wp:inline distT="0" distB="0" distL="114300" distR="114300">
                  <wp:extent cx="4257675" cy="3194050"/>
                  <wp:effectExtent l="0" t="0" r="9525" b="6350"/>
                  <wp:docPr id="3" name="图片 3" descr="现场测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现场测量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319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561FB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2EC650B-9C46-4D3C-88B7-A72685F051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6D77981-23EE-4F0A-AE79-6069A8FB7AB7}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662A7">
    <w:pPr>
      <w:pStyle w:val="4"/>
      <w:pBdr>
        <w:bottom w:val="single" w:color="auto" w:sz="6" w:space="3"/>
      </w:pBdr>
      <w:tabs>
        <w:tab w:val="right" w:pos="9180"/>
        <w:tab w:val="clear" w:pos="8306"/>
      </w:tabs>
      <w:ind w:left="-2" w:leftChars="-1"/>
      <w:jc w:val="left"/>
    </w:pPr>
    <w:r>
      <w:rPr>
        <w:rFonts w:hint="eastAsia" w:eastAsia="方正姚体"/>
        <w:sz w:val="21"/>
      </w:rPr>
      <w:t>广州市职业病防治院程序文件记录表</w:t>
    </w:r>
    <w:r>
      <w:rPr>
        <w:rFonts w:hint="eastAsia" w:eastAsia="方正姚体"/>
        <w:sz w:val="21"/>
        <w:szCs w:val="21"/>
      </w:rPr>
      <w:t>格</w:t>
    </w:r>
    <w:r>
      <w:rPr>
        <w:rFonts w:hint="eastAsia" w:eastAsia="方正姚体"/>
      </w:rPr>
      <w:t xml:space="preserve">（职业卫生评价检测分册）         </w:t>
    </w:r>
    <w:r>
      <w:rPr>
        <w:rFonts w:hint="eastAsia"/>
      </w:rPr>
      <w:t>GZZF-PJCX-BG5.5:2018</w:t>
    </w:r>
  </w:p>
  <w:p w14:paraId="5D98EEC3">
    <w:pPr>
      <w:pStyle w:val="4"/>
      <w:pBdr>
        <w:bottom w:val="single" w:color="auto" w:sz="6" w:space="3"/>
      </w:pBdr>
      <w:tabs>
        <w:tab w:val="right" w:pos="9180"/>
        <w:tab w:val="clear" w:pos="8306"/>
      </w:tabs>
      <w:ind w:left="-2" w:leftChars="-1"/>
      <w:jc w:val="right"/>
      <w:rPr>
        <w:rFonts w:ascii="宋体" w:hAnsi="宋体"/>
        <w:sz w:val="21"/>
      </w:rPr>
    </w:pPr>
    <w:r>
      <w:rPr>
        <w:rFonts w:hint="eastAsia"/>
      </w:rPr>
      <w:t>生效日期：2022</w:t>
    </w:r>
    <w:r>
      <w:t>-</w:t>
    </w:r>
    <w:r>
      <w:rPr>
        <w:rFonts w:hint="eastAsia"/>
      </w:rPr>
      <w:t>02</w:t>
    </w:r>
    <w:r>
      <w:t>-</w:t>
    </w:r>
    <w:r>
      <w:rPr>
        <w:rFonts w:hint="eastAsia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jFjMjgzZmNlMGM4MDhjOTA3NDU5ZTYwMjIxZWYifQ=="/>
  </w:docVars>
  <w:rsids>
    <w:rsidRoot w:val="667224DD"/>
    <w:rsid w:val="313D27D5"/>
    <w:rsid w:val="41010519"/>
    <w:rsid w:val="656B6635"/>
    <w:rsid w:val="6672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443</Words>
  <Characters>518</Characters>
  <Lines>0</Lines>
  <Paragraphs>0</Paragraphs>
  <TotalTime>8</TotalTime>
  <ScaleCrop>false</ScaleCrop>
  <LinksUpToDate>false</LinksUpToDate>
  <CharactersWithSpaces>518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2023-08-29T07:28:00Z</dcterms:created>
  <dc:creator>havan</dc:creator>
  <cp:lastModifiedBy>斌</cp:lastModifiedBy>
  <dcterms:modified xsi:type="dcterms:W3CDTF">2025-02-17T00:49:58Z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C3ECD6A668104C9DA35588AFA54F8075_13</vt:lpwstr>
  </property>
  <property fmtid="{D5CDD505-2E9C-101B-9397-08002B2CF9AE}" pid="4" name="KSOTemplateDocerSaveRecord">
    <vt:lpwstr>eyJoZGlkIjoiMDJlN2RmNDk5MGM1ZDY5MzcyZTdiYjc4ODA1ODQ5ZjciLCJ1c2VySWQiOiIzNDk0MTAwNDIifQ==</vt:lpwstr>
  </property>
</Properties>
</file>